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53C2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заочном </w:t>
      </w:r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заседании ММО учителей ПО «Искусство» </w:t>
      </w: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Кочковского</w:t>
      </w:r>
      <w:proofErr w:type="spellEnd"/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53C2">
        <w:rPr>
          <w:rFonts w:ascii="Times New Roman" w:hAnsi="Times New Roman" w:cs="Times New Roman"/>
          <w:b/>
          <w:bCs/>
          <w:sz w:val="24"/>
          <w:szCs w:val="24"/>
        </w:rPr>
        <w:t>Руководитель ММО учителей ПО «Искусство»</w:t>
      </w: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Кочковского</w:t>
      </w:r>
      <w:proofErr w:type="spellEnd"/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11F" w:rsidRPr="002F53C2" w:rsidRDefault="0081511F" w:rsidP="0081511F">
      <w:pPr>
        <w:tabs>
          <w:tab w:val="left" w:pos="851"/>
        </w:tabs>
        <w:spacing w:after="0" w:line="240" w:lineRule="auto"/>
        <w:ind w:lef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53C2">
        <w:rPr>
          <w:rFonts w:ascii="Times New Roman" w:hAnsi="Times New Roman" w:cs="Times New Roman"/>
          <w:b/>
          <w:bCs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О.И</w:t>
      </w:r>
      <w:r w:rsidRPr="002F53C2">
        <w:rPr>
          <w:rFonts w:ascii="Times New Roman" w:hAnsi="Times New Roman" w:cs="Times New Roman"/>
          <w:b/>
          <w:bCs/>
          <w:sz w:val="24"/>
          <w:szCs w:val="24"/>
        </w:rPr>
        <w:t>./</w:t>
      </w:r>
    </w:p>
    <w:p w:rsidR="0081511F" w:rsidRPr="002F53C2" w:rsidRDefault="0048648F" w:rsidP="004864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</w:t>
      </w:r>
      <w:r w:rsidR="0081511F" w:rsidRPr="002F53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подпись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81511F"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511F" w:rsidRDefault="0081511F" w:rsidP="0081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_2_ от «30</w:t>
      </w:r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2F53C2">
        <w:rPr>
          <w:rFonts w:ascii="Times New Roman" w:hAnsi="Times New Roman" w:cs="Times New Roman"/>
          <w:b/>
          <w:bCs/>
          <w:sz w:val="24"/>
          <w:szCs w:val="24"/>
        </w:rPr>
        <w:t xml:space="preserve"> 2021 г.</w:t>
      </w:r>
    </w:p>
    <w:p w:rsidR="0048648F" w:rsidRDefault="0048648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8F" w:rsidRDefault="002B748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8F" w:rsidRDefault="002B748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8F" w:rsidRDefault="002B748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F63" w:rsidRDefault="0081511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317FEF" w:rsidRPr="0031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ММО учителей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«ИСКУССТВО»</w:t>
      </w:r>
      <w:r w:rsidR="00BA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A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</w:t>
      </w:r>
      <w:proofErr w:type="spellEnd"/>
      <w:r w:rsidR="00D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317FEF" w:rsidRDefault="00317FE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2021/2022 учебный год</w:t>
      </w:r>
    </w:p>
    <w:p w:rsidR="0048648F" w:rsidRPr="00951759" w:rsidRDefault="0048648F" w:rsidP="0048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FEF" w:rsidRPr="00951759" w:rsidRDefault="00317FEF" w:rsidP="0081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1511F">
        <w:rPr>
          <w:rFonts w:ascii="Times New Roman" w:hAnsi="Times New Roman" w:cs="Times New Roman"/>
          <w:b/>
          <w:sz w:val="24"/>
          <w:szCs w:val="24"/>
        </w:rPr>
        <w:t>Методическая тема МО:</w:t>
      </w:r>
      <w:r w:rsidRPr="00951759">
        <w:rPr>
          <w:rFonts w:ascii="Times New Roman" w:hAnsi="Times New Roman" w:cs="Times New Roman"/>
          <w:sz w:val="24"/>
          <w:szCs w:val="24"/>
        </w:rPr>
        <w:t xml:space="preserve"> </w:t>
      </w:r>
      <w:r w:rsidR="00BA0F63">
        <w:rPr>
          <w:rFonts w:ascii="Times New Roman" w:hAnsi="Times New Roman" w:cs="Times New Roman"/>
          <w:sz w:val="24"/>
          <w:szCs w:val="24"/>
        </w:rPr>
        <w:t>«</w:t>
      </w:r>
      <w:r w:rsidR="00BA0F63" w:rsidRPr="00BA0F63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как основа развития учебно-познавательной компетентности школьников</w:t>
      </w:r>
      <w:r w:rsidR="00BA0F63">
        <w:rPr>
          <w:rFonts w:ascii="Times New Roman" w:hAnsi="Times New Roman" w:cs="Times New Roman"/>
          <w:sz w:val="24"/>
          <w:szCs w:val="24"/>
        </w:rPr>
        <w:t>»</w:t>
      </w:r>
    </w:p>
    <w:p w:rsidR="00317FEF" w:rsidRPr="00951759" w:rsidRDefault="00317FEF" w:rsidP="0081511F">
      <w:pPr>
        <w:jc w:val="both"/>
        <w:rPr>
          <w:rFonts w:ascii="Times New Roman" w:hAnsi="Times New Roman" w:cs="Times New Roman"/>
          <w:sz w:val="24"/>
          <w:szCs w:val="24"/>
        </w:rPr>
      </w:pPr>
      <w:r w:rsidRPr="0081511F">
        <w:rPr>
          <w:rFonts w:ascii="Times New Roman" w:hAnsi="Times New Roman" w:cs="Times New Roman"/>
          <w:b/>
          <w:sz w:val="24"/>
          <w:szCs w:val="24"/>
        </w:rPr>
        <w:t>Цель:</w:t>
      </w:r>
      <w:r w:rsidRPr="00951759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</w:t>
      </w:r>
      <w:r w:rsidR="0081511F">
        <w:rPr>
          <w:rFonts w:ascii="Times New Roman" w:hAnsi="Times New Roman" w:cs="Times New Roman"/>
          <w:sz w:val="24"/>
          <w:szCs w:val="24"/>
        </w:rPr>
        <w:t xml:space="preserve">тва на уроках музыки и </w:t>
      </w:r>
      <w:proofErr w:type="gramStart"/>
      <w:r w:rsidR="0081511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51759">
        <w:rPr>
          <w:rFonts w:ascii="Times New Roman" w:hAnsi="Times New Roman" w:cs="Times New Roman"/>
          <w:sz w:val="24"/>
          <w:szCs w:val="24"/>
        </w:rPr>
        <w:t>.</w:t>
      </w:r>
    </w:p>
    <w:p w:rsidR="00317FEF" w:rsidRPr="0081511F" w:rsidRDefault="00317FEF" w:rsidP="0081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11F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317FEF" w:rsidRPr="00951759" w:rsidRDefault="00317FEF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</w:t>
      </w:r>
    </w:p>
    <w:p w:rsidR="00317FEF" w:rsidRPr="00951759" w:rsidRDefault="00317FEF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317FEF" w:rsidRPr="00951759" w:rsidRDefault="00317FEF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повышать уровень методической подготовки педагогов;</w:t>
      </w:r>
    </w:p>
    <w:p w:rsidR="00317FEF" w:rsidRDefault="00317FEF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осуществлять обмен опытом успешной педагогической деятельности;</w:t>
      </w:r>
    </w:p>
    <w:p w:rsidR="009716F5" w:rsidRPr="00951759" w:rsidRDefault="009716F5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6F5">
        <w:rPr>
          <w:rFonts w:ascii="Times New Roman" w:hAnsi="Times New Roman" w:cs="Times New Roman"/>
          <w:sz w:val="24"/>
          <w:szCs w:val="24"/>
        </w:rPr>
        <w:t>оказывать педагогическую поддержку молодым учителям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FEF" w:rsidRPr="00951759" w:rsidRDefault="00317FEF" w:rsidP="00EB103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создавать условия для самообразования педагогов.</w:t>
      </w:r>
    </w:p>
    <w:p w:rsidR="00317FEF" w:rsidRPr="00EB1032" w:rsidRDefault="00317FEF" w:rsidP="00317FEF">
      <w:pPr>
        <w:rPr>
          <w:rFonts w:ascii="Times New Roman" w:hAnsi="Times New Roman" w:cs="Times New Roman"/>
          <w:b/>
          <w:sz w:val="24"/>
          <w:szCs w:val="24"/>
        </w:rPr>
      </w:pPr>
      <w:r w:rsidRPr="00EB1032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317FEF" w:rsidRPr="00951759" w:rsidRDefault="00317FEF" w:rsidP="00EB1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 xml:space="preserve">рост качества знаний обучающихся; </w:t>
      </w:r>
    </w:p>
    <w:p w:rsidR="000276A6" w:rsidRDefault="00317FEF" w:rsidP="00EB1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59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D80F8B" w:rsidRPr="00951759" w:rsidRDefault="00D80F8B" w:rsidP="00EB10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и творческих</w:t>
      </w:r>
      <w:r w:rsidRPr="00D80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исследовательской работе по </w:t>
      </w:r>
      <w:r w:rsidR="00EB1032">
        <w:rPr>
          <w:rFonts w:ascii="Times New Roman" w:hAnsi="Times New Roman" w:cs="Times New Roman"/>
          <w:sz w:val="24"/>
          <w:szCs w:val="24"/>
        </w:rPr>
        <w:t>музыке и ИЗО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37B" w:rsidRDefault="00EA037B" w:rsidP="0048648F">
      <w:pPr>
        <w:rPr>
          <w:rFonts w:ascii="Times New Roman" w:hAnsi="Times New Roman" w:cs="Times New Roman"/>
          <w:sz w:val="24"/>
          <w:szCs w:val="24"/>
        </w:rPr>
        <w:sectPr w:rsidR="00EA037B" w:rsidSect="004864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/>
      </w:tblPr>
      <w:tblGrid>
        <w:gridCol w:w="636"/>
        <w:gridCol w:w="4150"/>
        <w:gridCol w:w="1843"/>
        <w:gridCol w:w="1984"/>
        <w:gridCol w:w="6379"/>
      </w:tblGrid>
      <w:tr w:rsidR="00EB1032" w:rsidTr="0059485C">
        <w:tc>
          <w:tcPr>
            <w:tcW w:w="636" w:type="dxa"/>
          </w:tcPr>
          <w:p w:rsidR="00EB1032" w:rsidRPr="0061542C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50" w:type="dxa"/>
          </w:tcPr>
          <w:p w:rsidR="00EB1032" w:rsidRPr="0061542C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B1032" w:rsidRPr="0061542C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2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EB1032" w:rsidRPr="0061542C" w:rsidRDefault="00EB1032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379" w:type="dxa"/>
            <w:vAlign w:val="center"/>
          </w:tcPr>
          <w:p w:rsidR="00EB1032" w:rsidRPr="0061542C" w:rsidRDefault="00EB1032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2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Pr="0061542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032" w:rsidTr="0059485C">
        <w:tc>
          <w:tcPr>
            <w:tcW w:w="14992" w:type="dxa"/>
            <w:gridSpan w:val="5"/>
            <w:shd w:val="clear" w:color="auto" w:fill="D9D9D9" w:themeFill="background1" w:themeFillShade="D9"/>
          </w:tcPr>
          <w:p w:rsidR="00EB1032" w:rsidRPr="00815240" w:rsidRDefault="00EB1032" w:rsidP="00B8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40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 – правовая деятельность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нормативного и правового обеспечения учебного процесса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 и МУЗЫКИ</w:t>
            </w:r>
          </w:p>
        </w:tc>
        <w:tc>
          <w:tcPr>
            <w:tcW w:w="1843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B1032" w:rsidRPr="00375A28" w:rsidRDefault="00EB1032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 w:rsidR="00EA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изучен нормативно – правовое обеспечение учебного процесса ПО «Искусство»</w:t>
            </w:r>
          </w:p>
        </w:tc>
      </w:tr>
      <w:tr w:rsidR="00EB1032" w:rsidTr="0059485C">
        <w:tc>
          <w:tcPr>
            <w:tcW w:w="14992" w:type="dxa"/>
            <w:gridSpan w:val="5"/>
            <w:shd w:val="clear" w:color="auto" w:fill="D9D9D9" w:themeFill="background1" w:themeFillShade="D9"/>
          </w:tcPr>
          <w:p w:rsidR="00EB1032" w:rsidRPr="00815240" w:rsidRDefault="00EB1032" w:rsidP="00B8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40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Аналитическая деятельность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EB1032" w:rsidRPr="000C693A" w:rsidRDefault="00BF12C8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EB1032"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учителей </w:t>
            </w:r>
            <w:r w:rsidR="00EB1032">
              <w:rPr>
                <w:rFonts w:ascii="Times New Roman" w:hAnsi="Times New Roman" w:cs="Times New Roman"/>
                <w:sz w:val="24"/>
                <w:szCs w:val="24"/>
              </w:rPr>
              <w:t>ИЗО и МУЗЫКИ</w:t>
            </w:r>
          </w:p>
        </w:tc>
        <w:tc>
          <w:tcPr>
            <w:tcW w:w="1843" w:type="dxa"/>
          </w:tcPr>
          <w:p w:rsidR="00EB1032" w:rsidRPr="000C693A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1984" w:type="dxa"/>
          </w:tcPr>
          <w:p w:rsidR="00EB1032" w:rsidRDefault="00EA037B" w:rsidP="00B84D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0C693A" w:rsidRDefault="00EB1032" w:rsidP="00BF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BF12C8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данных учителей ПО «Искусство»</w:t>
            </w:r>
            <w:r w:rsidR="00EA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7B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EA03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педагогических работников в повышении квалификации</w:t>
            </w:r>
          </w:p>
        </w:tc>
        <w:tc>
          <w:tcPr>
            <w:tcW w:w="1843" w:type="dxa"/>
          </w:tcPr>
          <w:p w:rsidR="00EB1032" w:rsidRPr="000C693A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1984" w:type="dxa"/>
          </w:tcPr>
          <w:p w:rsidR="00EB1032" w:rsidRDefault="00EA037B" w:rsidP="00B84D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проведён а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нализ потребностей педагогических работников </w:t>
            </w:r>
            <w:r w:rsidR="00EA037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повышении квалификации</w:t>
            </w:r>
            <w:r w:rsidR="00EA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37B" w:rsidTr="0059485C">
        <w:tc>
          <w:tcPr>
            <w:tcW w:w="636" w:type="dxa"/>
          </w:tcPr>
          <w:p w:rsidR="00EA037B" w:rsidRPr="000C693A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50" w:type="dxa"/>
          </w:tcPr>
          <w:p w:rsidR="00EA037B" w:rsidRPr="000C693A" w:rsidRDefault="00EA037B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7B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деятельности за 2020-2021 уче</w:t>
            </w:r>
            <w:r w:rsidR="00BF12C8">
              <w:rPr>
                <w:rFonts w:ascii="Times New Roman" w:hAnsi="Times New Roman" w:cs="Times New Roman"/>
                <w:sz w:val="24"/>
                <w:szCs w:val="24"/>
              </w:rPr>
              <w:t>бный год и планирование на 2021</w:t>
            </w:r>
            <w:r w:rsidRPr="00EA037B">
              <w:rPr>
                <w:rFonts w:ascii="Times New Roman" w:hAnsi="Times New Roman" w:cs="Times New Roman"/>
                <w:sz w:val="24"/>
                <w:szCs w:val="24"/>
              </w:rPr>
              <w:t>-2022 учебный год.</w:t>
            </w:r>
          </w:p>
        </w:tc>
        <w:tc>
          <w:tcPr>
            <w:tcW w:w="1843" w:type="dxa"/>
          </w:tcPr>
          <w:p w:rsidR="00EA037B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1984" w:type="dxa"/>
          </w:tcPr>
          <w:p w:rsidR="00EA037B" w:rsidRDefault="00BF12C8" w:rsidP="00A6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66608" w:rsidRPr="00375A28" w:rsidRDefault="00A66608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66608" w:rsidRDefault="00A66608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A037B" w:rsidRDefault="00A66608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методических тем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2021/22уч.г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608" w:rsidRPr="00A161CE" w:rsidRDefault="00A66608" w:rsidP="00A6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Развитие УУД и учебных стратегий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«Искусство»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, обеспечивающих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нальную грамотность обучающихся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глобальные компетенции).</w:t>
            </w:r>
          </w:p>
          <w:p w:rsidR="00A66608" w:rsidRDefault="00A66608" w:rsidP="00A6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 м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отивационны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искусства</w:t>
            </w:r>
            <w:r w:rsidRPr="00A161CE">
              <w:rPr>
                <w:rFonts w:ascii="Times New Roman" w:hAnsi="Times New Roman" w:cs="Times New Roman"/>
                <w:sz w:val="24"/>
                <w:szCs w:val="24"/>
              </w:rPr>
              <w:t>. Использование различных аспектов мотивации.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 педагогических работников</w:t>
            </w:r>
          </w:p>
        </w:tc>
        <w:tc>
          <w:tcPr>
            <w:tcW w:w="1843" w:type="dxa"/>
          </w:tcPr>
          <w:p w:rsidR="00EB1032" w:rsidRPr="000C693A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032" w:rsidRPr="000C693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984" w:type="dxa"/>
          </w:tcPr>
          <w:p w:rsidR="00EB1032" w:rsidRDefault="00EA037B" w:rsidP="00B84D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подведены 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педагогических работников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 педагогических работников</w:t>
            </w:r>
          </w:p>
        </w:tc>
        <w:tc>
          <w:tcPr>
            <w:tcW w:w="1843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B1032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66608" w:rsidRPr="00A66608" w:rsidRDefault="00A66608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EB1032" w:rsidRPr="000C693A" w:rsidRDefault="00EA037B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анализу </w:t>
            </w:r>
            <w:r w:rsidR="00BF12C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EB1032" w:rsidTr="0059485C">
        <w:trPr>
          <w:trHeight w:val="231"/>
        </w:trPr>
        <w:tc>
          <w:tcPr>
            <w:tcW w:w="14992" w:type="dxa"/>
            <w:gridSpan w:val="5"/>
            <w:shd w:val="clear" w:color="auto" w:fill="D9D9D9" w:themeFill="background1" w:themeFillShade="D9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24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муниципального методического объединений учителей ПО «Искусство»</w:t>
            </w:r>
            <w:proofErr w:type="gramEnd"/>
          </w:p>
        </w:tc>
        <w:tc>
          <w:tcPr>
            <w:tcW w:w="1843" w:type="dxa"/>
          </w:tcPr>
          <w:p w:rsidR="00EB1032" w:rsidRPr="00375A28" w:rsidRDefault="00EB1032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</w:tcPr>
          <w:p w:rsidR="00EB1032" w:rsidRPr="00375A28" w:rsidRDefault="00A66608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375A28" w:rsidRDefault="00EB1032" w:rsidP="005415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«ММО учителей ПО ИСКУССТВО» раздела «Деятельность ММО» на сайте управления (отдела) образования своевременно пополняется </w:t>
            </w:r>
            <w:r w:rsidR="0054151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50" w:type="dxa"/>
          </w:tcPr>
          <w:p w:rsidR="00EB1032" w:rsidRPr="00375A28" w:rsidRDefault="00EB1032" w:rsidP="0054151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учителей ПО «Искусство» по теме «Формирование и оценка функциональной грамотности обучающихся: приоритетные задачи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2021/2022 учебный год.  Результаты </w:t>
            </w:r>
            <w:r w:rsidR="00A66608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по материалам ИСРО РАО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EB1032" w:rsidRPr="00375A28" w:rsidRDefault="00EB1032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2021 г.</w:t>
            </w:r>
          </w:p>
        </w:tc>
        <w:tc>
          <w:tcPr>
            <w:tcW w:w="1984" w:type="dxa"/>
          </w:tcPr>
          <w:p w:rsidR="00EB1032" w:rsidRDefault="00A66608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66608" w:rsidRPr="00375A28" w:rsidRDefault="00A66608" w:rsidP="00A66608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66608" w:rsidRPr="00375A28" w:rsidRDefault="00A66608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ММО проводит заседание ММО, используя результаты диагностики</w:t>
            </w:r>
            <w:r w:rsidR="00A6660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 5-х классов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, проведенной в ОО муниципалитета в мае 2021 г.</w:t>
            </w:r>
          </w:p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формирование учителями ПО «Искусство» всех видов функциональной грамотности обучающихся. Аналитический акцент на методических особенностях формирования </w:t>
            </w:r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глобальных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 </w:t>
            </w:r>
          </w:p>
        </w:tc>
        <w:tc>
          <w:tcPr>
            <w:tcW w:w="1843" w:type="dxa"/>
          </w:tcPr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 w:rsidR="008D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Учитель ПО «Искусство» организует и сопровождает процесс формирования функциональной грамотности обучающихся, анализирует используемые в ОО муниципалитета образовательные технологии, учебники и учебные пособия, другие средства обучения; проводит мастер-классы, посещает открытые занятия.</w:t>
            </w:r>
            <w:proofErr w:type="gramEnd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Включается в программы наставничества (как наставник или как наставляемый).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учителей ПО «Искусство»  по теме «Формирование и оценка функциональной грамотности обучающихся: методические особенности формирования </w:t>
            </w:r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глобальной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компетентности».</w:t>
            </w:r>
          </w:p>
        </w:tc>
        <w:tc>
          <w:tcPr>
            <w:tcW w:w="1843" w:type="dxa"/>
          </w:tcPr>
          <w:p w:rsidR="00EB1032" w:rsidRPr="00375A28" w:rsidRDefault="008D52A3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1032" w:rsidRPr="00375A28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EB1032" w:rsidRPr="00375A2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EB1032" w:rsidRPr="00375A28" w:rsidRDefault="008D52A3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Руководитель ММО проводит заседание ММО, создавая условия для распространения передового педагогического опыта формирования глобальной компетентности школьников.</w:t>
            </w:r>
          </w:p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формирование учителями ПО «Искусство» всех видов функциональной грамотности обучающихся. Аналитический акцент на методических особенностях формирования </w:t>
            </w:r>
            <w:proofErr w:type="spellStart"/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креативного</w:t>
            </w:r>
            <w:proofErr w:type="spellEnd"/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мышления,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как направления</w:t>
            </w:r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грамотности.</w:t>
            </w:r>
          </w:p>
        </w:tc>
        <w:tc>
          <w:tcPr>
            <w:tcW w:w="1843" w:type="dxa"/>
          </w:tcPr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</w:p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 w:rsidR="0080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Учитель ПО «Искусство» ОО организует и сопровождает процесс формирования функциональной грамотности обучающихся, анализирует используемые в ОО муниципалитета образовательные технологии, учебники и учебные пособия, другие средства обучения;  проводит мастер-классы, посещает открытые уроки.</w:t>
            </w:r>
            <w:proofErr w:type="gramEnd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программы наставничества (как наставник или как наставляемый).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учителей ПО «Искусство» по теме «Формирование и оценка функциональной грамотности обучающихся: методические особенности формирования </w:t>
            </w:r>
            <w:proofErr w:type="spellStart"/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креативного</w:t>
            </w:r>
            <w:proofErr w:type="spellEnd"/>
            <w:r w:rsidRPr="00375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мышления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грамотности».</w:t>
            </w:r>
          </w:p>
        </w:tc>
        <w:tc>
          <w:tcPr>
            <w:tcW w:w="1843" w:type="dxa"/>
          </w:tcPr>
          <w:p w:rsidR="00EB1032" w:rsidRPr="00375A28" w:rsidRDefault="00176D9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8D52A3" w:rsidRDefault="008D52A3" w:rsidP="008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EB1032" w:rsidRPr="00375A28" w:rsidRDefault="008D52A3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Руководитель ММО проводит заседание ММО, создавая условия для распространения передового педагогического опыта формирования естественнонаучной функциональной грамотности школьников.</w:t>
            </w:r>
          </w:p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7D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4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плана работы ММО учителей </w:t>
            </w:r>
            <w:r w:rsidR="008D52A3" w:rsidRPr="00375A28">
              <w:rPr>
                <w:rFonts w:ascii="Times New Roman" w:hAnsi="Times New Roman" w:cs="Times New Roman"/>
                <w:sz w:val="24"/>
                <w:szCs w:val="24"/>
              </w:rPr>
              <w:t>ПО «Искусство»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</w:t>
            </w:r>
          </w:p>
        </w:tc>
        <w:tc>
          <w:tcPr>
            <w:tcW w:w="1843" w:type="dxa"/>
          </w:tcPr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D52A3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984" w:type="dxa"/>
          </w:tcPr>
          <w:p w:rsidR="008D52A3" w:rsidRDefault="008D52A3" w:rsidP="008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EB1032" w:rsidRPr="00375A28" w:rsidRDefault="008D52A3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готовит и предоставляет на согласование с кафедрой социально-гуманитарных дисциплин ПО «Искусство» </w:t>
            </w:r>
            <w:proofErr w:type="spell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ММО учителей ПО «Искусство» на 2022/2023 учебный год.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7D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4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EB1032" w:rsidRPr="00375A28" w:rsidRDefault="00EB1032" w:rsidP="00B84DA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Обобщения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педагогической диагностики в муниципалитете формируется перечень актуальных методических вопросов о формирования функциональной грамотности обучающихся учителем ПО «Искусство»</w:t>
            </w:r>
          </w:p>
        </w:tc>
        <w:tc>
          <w:tcPr>
            <w:tcW w:w="1843" w:type="dxa"/>
          </w:tcPr>
          <w:p w:rsidR="00EB1032" w:rsidRPr="00375A28" w:rsidRDefault="00EB1032" w:rsidP="008D52A3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8D52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984" w:type="dxa"/>
          </w:tcPr>
          <w:p w:rsidR="008D52A3" w:rsidRDefault="008D52A3" w:rsidP="008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</w:t>
            </w:r>
          </w:p>
          <w:p w:rsidR="00EB1032" w:rsidRPr="00375A28" w:rsidRDefault="00EB1032" w:rsidP="00B84DA2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1032" w:rsidRPr="00375A28" w:rsidRDefault="00EB1032" w:rsidP="008D52A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ММО участвует в определении перечня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актуальных вопросов о методике формирования функциональной грамотности обучающихся учителем ПО «Искусство», принимая участие в Google-анкетировании, организованном кафедрой социальн</w:t>
            </w:r>
            <w:proofErr w:type="gram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дисциплин </w:t>
            </w:r>
            <w:proofErr w:type="spellStart"/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="008D5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032" w:rsidTr="0059485C">
        <w:tc>
          <w:tcPr>
            <w:tcW w:w="14992" w:type="dxa"/>
            <w:gridSpan w:val="5"/>
            <w:shd w:val="clear" w:color="auto" w:fill="D9D9D9" w:themeFill="background1" w:themeFillShade="D9"/>
          </w:tcPr>
          <w:p w:rsidR="00EB1032" w:rsidRPr="00815240" w:rsidRDefault="00EB1032" w:rsidP="00B8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Повышение квалификации педагогов. Курсовая подготовка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8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EB1032" w:rsidRPr="000C693A" w:rsidRDefault="00EB1032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Участие в курсовой переподготовке педагогических работников</w:t>
            </w:r>
          </w:p>
        </w:tc>
        <w:tc>
          <w:tcPr>
            <w:tcW w:w="1843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согласно плану и индивидуальных заявок в течение года</w:t>
            </w:r>
          </w:p>
        </w:tc>
        <w:tc>
          <w:tcPr>
            <w:tcW w:w="1984" w:type="dxa"/>
          </w:tcPr>
          <w:p w:rsidR="00EB1032" w:rsidRPr="000C693A" w:rsidRDefault="007D42BF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привлечены педагогические работники (по мере потребности) для участия в курсовой переподготовке</w:t>
            </w:r>
          </w:p>
        </w:tc>
      </w:tr>
      <w:tr w:rsidR="00EB1032" w:rsidTr="0059485C">
        <w:tc>
          <w:tcPr>
            <w:tcW w:w="14992" w:type="dxa"/>
            <w:gridSpan w:val="5"/>
            <w:shd w:val="clear" w:color="auto" w:fill="D9D9D9" w:themeFill="background1" w:themeFillShade="D9"/>
          </w:tcPr>
          <w:p w:rsidR="00EB1032" w:rsidRPr="002F53C2" w:rsidRDefault="00EB1032" w:rsidP="00B8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C2">
              <w:rPr>
                <w:rFonts w:ascii="Times New Roman" w:hAnsi="Times New Roman" w:cs="Times New Roman"/>
                <w:b/>
                <w:sz w:val="24"/>
                <w:szCs w:val="24"/>
              </w:rPr>
              <w:t>5. Консультативная деятельность</w:t>
            </w:r>
          </w:p>
        </w:tc>
      </w:tr>
      <w:tr w:rsidR="00EB1032" w:rsidTr="0059485C">
        <w:tc>
          <w:tcPr>
            <w:tcW w:w="636" w:type="dxa"/>
          </w:tcPr>
          <w:p w:rsidR="00EB1032" w:rsidRPr="000C693A" w:rsidRDefault="00EB1032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50" w:type="dxa"/>
          </w:tcPr>
          <w:p w:rsidR="00EB1032" w:rsidRPr="000C693A" w:rsidRDefault="00DA2D70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учителя ПО «Искусство» в организации дистанционного обучения.</w:t>
            </w:r>
          </w:p>
        </w:tc>
        <w:tc>
          <w:tcPr>
            <w:tcW w:w="1843" w:type="dxa"/>
          </w:tcPr>
          <w:p w:rsidR="00EB1032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  <w:p w:rsidR="00E629E6" w:rsidRDefault="00E629E6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2021г.,</w:t>
            </w:r>
          </w:p>
          <w:p w:rsidR="00E629E6" w:rsidRDefault="00E629E6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2022г.,</w:t>
            </w:r>
          </w:p>
          <w:p w:rsidR="00E629E6" w:rsidRPr="000C693A" w:rsidRDefault="00E629E6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984" w:type="dxa"/>
          </w:tcPr>
          <w:p w:rsidR="00DA2D70" w:rsidRDefault="00DA2D70" w:rsidP="00DA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EB1032" w:rsidRPr="000C693A" w:rsidRDefault="00DA2D70" w:rsidP="00DA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EB1032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учителей, знакомство с современными педагогическими технологиями.</w:t>
            </w:r>
          </w:p>
          <w:p w:rsidR="00E629E6" w:rsidRPr="000C693A" w:rsidRDefault="00E629E6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на ММО «Педагогическая копилка педагога».</w:t>
            </w:r>
          </w:p>
        </w:tc>
      </w:tr>
      <w:tr w:rsidR="00DA2D70" w:rsidTr="0059485C">
        <w:tc>
          <w:tcPr>
            <w:tcW w:w="636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50" w:type="dxa"/>
          </w:tcPr>
          <w:p w:rsidR="00DA2D70" w:rsidRPr="000C693A" w:rsidRDefault="00DA2D70" w:rsidP="0038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планирования, методики проведения уроков, подготовки к профессиональным конкурсам</w:t>
            </w:r>
          </w:p>
        </w:tc>
        <w:tc>
          <w:tcPr>
            <w:tcW w:w="1843" w:type="dxa"/>
          </w:tcPr>
          <w:p w:rsidR="00DA2D70" w:rsidRPr="000C693A" w:rsidRDefault="00DA2D70" w:rsidP="0038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A2D70" w:rsidRPr="000C693A" w:rsidRDefault="00DA2D70" w:rsidP="0038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DA2D70" w:rsidRPr="000C693A" w:rsidRDefault="00DA2D70" w:rsidP="0038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проведены индивидуальные консультации по вопросам и потребностям педагогических работников ПО «Искусство»</w:t>
            </w:r>
          </w:p>
        </w:tc>
      </w:tr>
      <w:tr w:rsidR="00DA2D70" w:rsidTr="0059485C">
        <w:tc>
          <w:tcPr>
            <w:tcW w:w="14992" w:type="dxa"/>
            <w:gridSpan w:val="5"/>
            <w:shd w:val="clear" w:color="auto" w:fill="D9D9D9" w:themeFill="background1" w:themeFillShade="D9"/>
          </w:tcPr>
          <w:p w:rsidR="00DA2D70" w:rsidRPr="002F53C2" w:rsidRDefault="00DA2D70" w:rsidP="007D42B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3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обеспечение, освещение деятельности РМО в СМИ, на сайте МУК ММЦ</w:t>
            </w:r>
          </w:p>
        </w:tc>
      </w:tr>
      <w:tr w:rsidR="00DA2D70" w:rsidTr="0059485C">
        <w:tc>
          <w:tcPr>
            <w:tcW w:w="636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0" w:type="dxa"/>
          </w:tcPr>
          <w:p w:rsidR="00DA2D70" w:rsidRPr="000C693A" w:rsidRDefault="00DA2D70" w:rsidP="0074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06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 в целях совершенствования педагогической деятельности.</w:t>
            </w:r>
          </w:p>
        </w:tc>
        <w:tc>
          <w:tcPr>
            <w:tcW w:w="1843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DA2D70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этом учителей ПО «Искусство».</w:t>
            </w:r>
          </w:p>
          <w:p w:rsidR="00DA2D70" w:rsidRPr="007450AD" w:rsidRDefault="00DA2D70" w:rsidP="007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0AD">
              <w:rPr>
                <w:rFonts w:ascii="Times New Roman" w:hAnsi="Times New Roman" w:cs="Times New Roman"/>
                <w:sz w:val="24"/>
                <w:szCs w:val="24"/>
              </w:rPr>
              <w:t>етодическое сопровождение и оказание практической помощи педагогам.</w:t>
            </w:r>
          </w:p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70" w:rsidTr="0059485C">
        <w:tc>
          <w:tcPr>
            <w:tcW w:w="636" w:type="dxa"/>
          </w:tcPr>
          <w:p w:rsidR="00DA2D70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0" w:type="dxa"/>
          </w:tcPr>
          <w:p w:rsidR="00DA2D70" w:rsidRPr="000C693A" w:rsidRDefault="00DA2D70" w:rsidP="0088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Сбор информационных материалов работы РМО на сайт ММЦ</w:t>
            </w:r>
          </w:p>
        </w:tc>
        <w:tc>
          <w:tcPr>
            <w:tcW w:w="1843" w:type="dxa"/>
          </w:tcPr>
          <w:p w:rsidR="00DA2D70" w:rsidRPr="000C693A" w:rsidRDefault="00DA2D70" w:rsidP="0088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A2D70" w:rsidRPr="000C693A" w:rsidRDefault="00DA2D70" w:rsidP="0088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DA2D70" w:rsidRDefault="00DA2D70" w:rsidP="0088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5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тематической папки «Методическое объединение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«Искусство</w:t>
            </w:r>
            <w:r w:rsidRPr="00951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D70" w:rsidRPr="000C693A" w:rsidRDefault="00DA2D70" w:rsidP="0088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 сбор  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работы РМО на сайт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сайт УО</w:t>
            </w:r>
          </w:p>
        </w:tc>
      </w:tr>
      <w:tr w:rsidR="00DA2D70" w:rsidTr="0059485C">
        <w:tc>
          <w:tcPr>
            <w:tcW w:w="636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50" w:type="dxa"/>
          </w:tcPr>
          <w:p w:rsidR="00DA2D70" w:rsidRPr="000C693A" w:rsidRDefault="00DA2D70" w:rsidP="00B8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работы РМО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ММЦ</w:t>
            </w:r>
          </w:p>
        </w:tc>
        <w:tc>
          <w:tcPr>
            <w:tcW w:w="1843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379" w:type="dxa"/>
          </w:tcPr>
          <w:p w:rsidR="00DA2D70" w:rsidRPr="000C693A" w:rsidRDefault="00DA2D70" w:rsidP="00B8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размещены </w:t>
            </w:r>
            <w:r w:rsidRPr="000C693A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работы РМО на сайт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сайт УО</w:t>
            </w:r>
          </w:p>
        </w:tc>
      </w:tr>
    </w:tbl>
    <w:p w:rsidR="00EB1032" w:rsidRDefault="00EB1032" w:rsidP="00BA0F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FEF" w:rsidRPr="00951759" w:rsidRDefault="00317FEF" w:rsidP="00317FEF">
      <w:pPr>
        <w:rPr>
          <w:rFonts w:ascii="Times New Roman" w:hAnsi="Times New Roman" w:cs="Times New Roman"/>
          <w:sz w:val="24"/>
          <w:szCs w:val="24"/>
        </w:rPr>
      </w:pPr>
    </w:p>
    <w:sectPr w:rsidR="00317FEF" w:rsidRPr="00951759" w:rsidSect="007817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3F" w:rsidRDefault="00B5313F" w:rsidP="00BA0F63">
      <w:pPr>
        <w:spacing w:after="0" w:line="240" w:lineRule="auto"/>
      </w:pPr>
      <w:r>
        <w:separator/>
      </w:r>
    </w:p>
  </w:endnote>
  <w:endnote w:type="continuationSeparator" w:id="0">
    <w:p w:rsidR="00B5313F" w:rsidRDefault="00B5313F" w:rsidP="00BA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3F" w:rsidRDefault="00B5313F" w:rsidP="00BA0F63">
      <w:pPr>
        <w:spacing w:after="0" w:line="240" w:lineRule="auto"/>
      </w:pPr>
      <w:r>
        <w:separator/>
      </w:r>
    </w:p>
  </w:footnote>
  <w:footnote w:type="continuationSeparator" w:id="0">
    <w:p w:rsidR="00B5313F" w:rsidRDefault="00B5313F" w:rsidP="00BA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2FC"/>
    <w:multiLevelType w:val="hybridMultilevel"/>
    <w:tmpl w:val="AB102470"/>
    <w:lvl w:ilvl="0" w:tplc="419A1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F74"/>
    <w:multiLevelType w:val="hybridMultilevel"/>
    <w:tmpl w:val="BEFA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EE5"/>
    <w:multiLevelType w:val="hybridMultilevel"/>
    <w:tmpl w:val="98E4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15E6"/>
    <w:multiLevelType w:val="hybridMultilevel"/>
    <w:tmpl w:val="7952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5BD8"/>
    <w:multiLevelType w:val="hybridMultilevel"/>
    <w:tmpl w:val="EB04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46634"/>
    <w:multiLevelType w:val="hybridMultilevel"/>
    <w:tmpl w:val="E02C88C0"/>
    <w:lvl w:ilvl="0" w:tplc="BB4603D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AA0C81"/>
    <w:multiLevelType w:val="hybridMultilevel"/>
    <w:tmpl w:val="C8C6F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04B68"/>
    <w:multiLevelType w:val="hybridMultilevel"/>
    <w:tmpl w:val="3F72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E389D"/>
    <w:multiLevelType w:val="hybridMultilevel"/>
    <w:tmpl w:val="E3A6ED1C"/>
    <w:lvl w:ilvl="0" w:tplc="FAAE799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3529FD"/>
    <w:multiLevelType w:val="hybridMultilevel"/>
    <w:tmpl w:val="2C4A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327FE"/>
    <w:multiLevelType w:val="hybridMultilevel"/>
    <w:tmpl w:val="F898A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086F81"/>
    <w:multiLevelType w:val="hybridMultilevel"/>
    <w:tmpl w:val="C948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EF"/>
    <w:rsid w:val="000276A6"/>
    <w:rsid w:val="00176D92"/>
    <w:rsid w:val="002A7E35"/>
    <w:rsid w:val="002B748F"/>
    <w:rsid w:val="00317FEF"/>
    <w:rsid w:val="003C656D"/>
    <w:rsid w:val="0048648F"/>
    <w:rsid w:val="004A6ABB"/>
    <w:rsid w:val="00541512"/>
    <w:rsid w:val="00554CD8"/>
    <w:rsid w:val="0059485C"/>
    <w:rsid w:val="007450AD"/>
    <w:rsid w:val="0078179D"/>
    <w:rsid w:val="007D42BF"/>
    <w:rsid w:val="00807706"/>
    <w:rsid w:val="0081511F"/>
    <w:rsid w:val="008D52A3"/>
    <w:rsid w:val="00945CFA"/>
    <w:rsid w:val="00951759"/>
    <w:rsid w:val="009716F5"/>
    <w:rsid w:val="00996D83"/>
    <w:rsid w:val="00A161CE"/>
    <w:rsid w:val="00A66608"/>
    <w:rsid w:val="00B1295E"/>
    <w:rsid w:val="00B5313F"/>
    <w:rsid w:val="00BA0F63"/>
    <w:rsid w:val="00BF12C8"/>
    <w:rsid w:val="00C018E2"/>
    <w:rsid w:val="00C73826"/>
    <w:rsid w:val="00D36C18"/>
    <w:rsid w:val="00D80F8B"/>
    <w:rsid w:val="00DA2D70"/>
    <w:rsid w:val="00DC217F"/>
    <w:rsid w:val="00E03F53"/>
    <w:rsid w:val="00E11F89"/>
    <w:rsid w:val="00E629E6"/>
    <w:rsid w:val="00EA037B"/>
    <w:rsid w:val="00EB1032"/>
    <w:rsid w:val="00FC590F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F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63"/>
  </w:style>
  <w:style w:type="paragraph" w:styleId="a7">
    <w:name w:val="footer"/>
    <w:basedOn w:val="a"/>
    <w:link w:val="a8"/>
    <w:uiPriority w:val="99"/>
    <w:unhideWhenUsed/>
    <w:rsid w:val="00BA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Некрасова</dc:creator>
  <cp:keywords/>
  <dc:description/>
  <cp:lastModifiedBy>Alex</cp:lastModifiedBy>
  <cp:revision>25</cp:revision>
  <dcterms:created xsi:type="dcterms:W3CDTF">2021-05-30T11:34:00Z</dcterms:created>
  <dcterms:modified xsi:type="dcterms:W3CDTF">2021-06-01T03:39:00Z</dcterms:modified>
</cp:coreProperties>
</file>